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55F4801A" w:rsidR="00894BC0" w:rsidRPr="00905354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905354">
        <w:rPr>
          <w:rFonts w:cs="Times New Roman"/>
          <w:lang w:val="en-US" w:bidi="pl-PL"/>
        </w:rPr>
        <w:t>5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905354" w:rsidRPr="00905354">
        <w:t>rozpoznania skargi S.P.</w:t>
      </w:r>
      <w:r w:rsidR="00905354">
        <w:t xml:space="preserve"> </w:t>
      </w:r>
      <w:r w:rsidR="00905354" w:rsidRPr="00905354">
        <w:t xml:space="preserve"> z</w:t>
      </w:r>
      <w:r w:rsidR="00905354">
        <w:t xml:space="preserve"> </w:t>
      </w:r>
      <w:r w:rsidR="00905354" w:rsidRPr="00905354">
        <w:t>dnia 22 marca 2022 r.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7014EF" w14:paraId="188C1B44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7014EF" w:rsidRDefault="007014EF" w:rsidP="007014EF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</w:tcPr>
          <w:p w14:paraId="7B4E9C24" w14:textId="58D576F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8073C3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2FC8D041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43099E09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2864B57C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7014EF" w:rsidRDefault="007014EF" w:rsidP="007014EF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2AF8821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3593CD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68B0437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4D03432B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7014EF" w14:paraId="18B026A7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2CA24B0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4628303D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488610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51BCF9DB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300332D8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3DE1915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1BE5CE7B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586E7D7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741C772A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31541DC1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42AE4EB0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063ADA8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46501B41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47E5209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05CA6C2C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39DD4B9C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1907CAAA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431D9D39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5133222B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4E036DCF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2EA1E49C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11FFFB2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4567EDE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01C6B666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51F49C94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01050ED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3A542EA" w14:textId="20485B6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7961534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FD5A3AA" w14:textId="0978ACB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590CB566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</w:tcPr>
          <w:p w14:paraId="7BE1A940" w14:textId="48B230D2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1642A02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B862CC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1A93EFD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2485CD53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79FEBA76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431C091" w14:textId="1F7BB891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6CCC965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334B36E1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56C13C10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7AB01BB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22783AF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7EB549A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9C6D56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793719FC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539867F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5B4490F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239EBF3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329DE972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7E65EB22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7014EF" w:rsidRDefault="007014EF" w:rsidP="007014EF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0D9CF3E1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3BD1B58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209EB52A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9FFB2EE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702F7A8E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7014EF" w:rsidRDefault="007014EF" w:rsidP="007014EF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2C07627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1A909C40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43A7E2AB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5EB79FEC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624E7583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</w:tcPr>
          <w:p w14:paraId="4C9C3269" w14:textId="36EEE21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661348BF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D78BC70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0397391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3430534E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6A3292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4CA24A0" w14:textId="5257B52C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44FC8BC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1ACCD2" w14:textId="2993C659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757992A4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4F10ADF9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8C5451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45629986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4C1E2E3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3B5C1766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2D6FA249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6F31F82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69036347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415FAC7D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01847C53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6DDEEBE8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3AC74F75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3129E90D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03195A1A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7014EF" w14:paraId="59B917F1" w14:textId="77777777" w:rsidTr="007A373A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7014EF" w:rsidRDefault="007014EF" w:rsidP="007014EF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7014EF" w:rsidRDefault="007014EF" w:rsidP="007014EF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</w:tcPr>
          <w:p w14:paraId="1C249D06" w14:textId="3288B844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3F0AEFC3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1860F5B3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5CC2961E" w:rsidR="007014EF" w:rsidRPr="007014EF" w:rsidRDefault="007014EF" w:rsidP="007014EF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7014EF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118B5E03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7014EF">
              <w:rPr>
                <w:rFonts w:cs="Times New Roman"/>
                <w:lang w:bidi="pl-PL"/>
              </w:rPr>
              <w:t>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A41E59E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7014EF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2440D0F" w:rsidR="00894BC0" w:rsidRDefault="007014EF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2FDEA2A9" w:rsidR="00894BC0" w:rsidRDefault="007014EF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31B7D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14EF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cp:lastPrinted>2021-01-05T07:11:00Z</cp:lastPrinted>
  <dcterms:created xsi:type="dcterms:W3CDTF">2022-01-05T13:40:00Z</dcterms:created>
  <dcterms:modified xsi:type="dcterms:W3CDTF">2022-06-28T12:21:00Z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